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B7BD7" w14:textId="1D67F5E7" w:rsidR="000F3FD5" w:rsidRDefault="007E39BA" w:rsidP="007E39BA">
      <w:pPr>
        <w:rPr>
          <w:sz w:val="60"/>
          <w:szCs w:val="60"/>
        </w:rPr>
      </w:pPr>
      <w:r w:rsidRPr="007E39BA">
        <w:rPr>
          <w:noProof/>
          <w:sz w:val="60"/>
          <w:szCs w:val="60"/>
        </w:rPr>
        <w:drawing>
          <wp:anchor distT="0" distB="0" distL="114300" distR="114300" simplePos="0" relativeHeight="251658752" behindDoc="0" locked="0" layoutInCell="1" allowOverlap="1" wp14:anchorId="1D8DCC15" wp14:editId="3851637A">
            <wp:simplePos x="0" y="0"/>
            <wp:positionH relativeFrom="column">
              <wp:posOffset>4700270</wp:posOffset>
            </wp:positionH>
            <wp:positionV relativeFrom="paragraph">
              <wp:posOffset>419100</wp:posOffset>
            </wp:positionV>
            <wp:extent cx="1536065" cy="709930"/>
            <wp:effectExtent l="0" t="6032" r="952" b="953"/>
            <wp:wrapTopAndBottom/>
            <wp:docPr id="105184536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845366" name="Afbeelding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153606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4F20">
        <w:rPr>
          <w:noProof/>
          <w:sz w:val="60"/>
          <w:szCs w:val="60"/>
        </w:rPr>
        <w:t>Appel met kaneel</w:t>
      </w:r>
    </w:p>
    <w:p w14:paraId="5BF913A5" w14:textId="780AFC23" w:rsidR="00EA356F" w:rsidRDefault="003577CD" w:rsidP="007E39BA">
      <w:pPr>
        <w:rPr>
          <w:sz w:val="40"/>
          <w:szCs w:val="40"/>
        </w:rPr>
      </w:pPr>
      <w:r>
        <w:rPr>
          <w:sz w:val="40"/>
          <w:szCs w:val="40"/>
        </w:rPr>
        <w:t>Appels zijn een goede bron van vezels, vitamines en antioxidanten, terwijl kaneel bekend staat om zijn ontstekingsremmende eigenschappen</w:t>
      </w:r>
      <w:r w:rsidR="00B6695A">
        <w:rPr>
          <w:sz w:val="40"/>
          <w:szCs w:val="40"/>
        </w:rPr>
        <w:t>.</w:t>
      </w:r>
    </w:p>
    <w:p w14:paraId="03213431" w14:textId="16DDFF0E" w:rsidR="00B6695A" w:rsidRDefault="00B6695A" w:rsidP="007E39BA">
      <w:pPr>
        <w:rPr>
          <w:sz w:val="40"/>
          <w:szCs w:val="40"/>
        </w:rPr>
      </w:pPr>
      <w:r>
        <w:rPr>
          <w:sz w:val="40"/>
          <w:szCs w:val="40"/>
        </w:rPr>
        <w:t>De antioxidanten helpen het risico op hartziekten, diabetes en andere chronische aandoeningen te verminderen.</w:t>
      </w:r>
    </w:p>
    <w:sectPr w:rsidR="00B66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D7E11"/>
    <w:multiLevelType w:val="hybridMultilevel"/>
    <w:tmpl w:val="41A816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49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73"/>
    <w:rsid w:val="000F3FD5"/>
    <w:rsid w:val="00130F0D"/>
    <w:rsid w:val="00174601"/>
    <w:rsid w:val="00182C73"/>
    <w:rsid w:val="00185278"/>
    <w:rsid w:val="003577CD"/>
    <w:rsid w:val="003E7DAF"/>
    <w:rsid w:val="003F6FF1"/>
    <w:rsid w:val="004B648D"/>
    <w:rsid w:val="005D29A2"/>
    <w:rsid w:val="005F64DB"/>
    <w:rsid w:val="006823DD"/>
    <w:rsid w:val="007A6799"/>
    <w:rsid w:val="007D4585"/>
    <w:rsid w:val="007E39BA"/>
    <w:rsid w:val="00820CD9"/>
    <w:rsid w:val="00825FDE"/>
    <w:rsid w:val="00896F78"/>
    <w:rsid w:val="009E718F"/>
    <w:rsid w:val="00A26653"/>
    <w:rsid w:val="00AA2573"/>
    <w:rsid w:val="00AF4F20"/>
    <w:rsid w:val="00B6695A"/>
    <w:rsid w:val="00BF03F5"/>
    <w:rsid w:val="00D64F44"/>
    <w:rsid w:val="00DD04A3"/>
    <w:rsid w:val="00E62065"/>
    <w:rsid w:val="00EA356F"/>
    <w:rsid w:val="00EB5638"/>
    <w:rsid w:val="00FC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0169"/>
  <w15:chartTrackingRefBased/>
  <w15:docId w15:val="{9D8AD1E0-9E2E-424A-A1B3-2BA49616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A2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A2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A2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A2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A2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A2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A2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A2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A2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2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A2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A2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A257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A257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A25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A25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A25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A25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A2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A2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2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2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A2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A25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A25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A257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A2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A257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A25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sarien Overduin-Witte</dc:creator>
  <cp:keywords/>
  <dc:description/>
  <cp:lastModifiedBy>sarien Overduin-Witte</cp:lastModifiedBy>
  <cp:revision>5</cp:revision>
  <dcterms:created xsi:type="dcterms:W3CDTF">2025-02-25T14:22:00Z</dcterms:created>
  <dcterms:modified xsi:type="dcterms:W3CDTF">2025-02-25T14:24:00Z</dcterms:modified>
</cp:coreProperties>
</file>